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98" w:rsidRPr="004655E3" w:rsidRDefault="00AF2B98" w:rsidP="004655E3">
      <w:pPr>
        <w:spacing w:line="360" w:lineRule="auto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4655E3">
        <w:rPr>
          <w:rFonts w:ascii="Arial" w:hAnsi="Arial" w:cs="Arial"/>
          <w:b/>
          <w:color w:val="808080" w:themeColor="background1" w:themeShade="80"/>
          <w:sz w:val="32"/>
          <w:szCs w:val="32"/>
        </w:rPr>
        <w:t>IZOBRAZBA U OBAVLJANJU POSLOVA – SADNJA BOŽIĆNE PŠENICE (14.12.)</w:t>
      </w:r>
    </w:p>
    <w:p w:rsidR="00AF2B98" w:rsidRPr="00DD15E0" w:rsidRDefault="00AF2B98">
      <w:pPr>
        <w:rPr>
          <w:rFonts w:ascii="Arial" w:hAnsi="Arial" w:cs="Arial"/>
          <w:sz w:val="32"/>
          <w:szCs w:val="32"/>
        </w:rPr>
      </w:pPr>
    </w:p>
    <w:p w:rsidR="00DD15E0" w:rsidRDefault="00DD15E0" w:rsidP="00DD15E0">
      <w:pPr>
        <w:spacing w:line="360" w:lineRule="auto"/>
        <w:rPr>
          <w:rFonts w:ascii="Arial" w:hAnsi="Arial" w:cs="Arial"/>
          <w:sz w:val="32"/>
          <w:szCs w:val="32"/>
        </w:rPr>
      </w:pPr>
      <w:r w:rsidRPr="004655E3">
        <w:rPr>
          <w:rFonts w:ascii="Arial" w:hAnsi="Arial" w:cs="Arial"/>
          <w:b/>
          <w:sz w:val="32"/>
          <w:szCs w:val="32"/>
        </w:rPr>
        <w:t>BOŽIĆNA PŠENICA</w:t>
      </w:r>
      <w:r w:rsidRPr="00DD15E0">
        <w:rPr>
          <w:rFonts w:ascii="Arial" w:hAnsi="Arial" w:cs="Arial"/>
          <w:sz w:val="32"/>
          <w:szCs w:val="32"/>
        </w:rPr>
        <w:t> JE </w:t>
      </w:r>
      <w:hyperlink r:id="rId5" w:history="1">
        <w:r w:rsidRPr="00DD15E0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UKRAS</w:t>
        </w:r>
      </w:hyperlink>
      <w:r w:rsidRPr="00DD15E0">
        <w:rPr>
          <w:rFonts w:ascii="Arial" w:hAnsi="Arial" w:cs="Arial"/>
          <w:sz w:val="32"/>
          <w:szCs w:val="32"/>
        </w:rPr>
        <w:t> ZA </w:t>
      </w:r>
      <w:hyperlink r:id="rId6" w:history="1">
        <w:r w:rsidRPr="00DD15E0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BOŽIĆNE</w:t>
        </w:r>
      </w:hyperlink>
      <w:r w:rsidRPr="00DD15E0">
        <w:rPr>
          <w:rFonts w:ascii="Arial" w:hAnsi="Arial" w:cs="Arial"/>
          <w:sz w:val="32"/>
          <w:szCs w:val="32"/>
        </w:rPr>
        <w:t> BLAGDANE KOJA SLUŽI ZA ULJEPŠAVANJE BLAGDANSKOGA STOLA TE IMA </w:t>
      </w:r>
      <w:hyperlink r:id="rId7" w:history="1">
        <w:r w:rsidRPr="00DD15E0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SIMBOLIČKO</w:t>
        </w:r>
      </w:hyperlink>
      <w:r w:rsidRPr="00DD15E0">
        <w:rPr>
          <w:rFonts w:ascii="Arial" w:hAnsi="Arial" w:cs="Arial"/>
          <w:sz w:val="32"/>
          <w:szCs w:val="32"/>
        </w:rPr>
        <w:t xml:space="preserve"> ZNAČENJE. </w:t>
      </w:r>
    </w:p>
    <w:p w:rsidR="00DA6C96" w:rsidRPr="00DD15E0" w:rsidRDefault="00DD15E0" w:rsidP="00DD15E0">
      <w:pPr>
        <w:spacing w:line="360" w:lineRule="auto"/>
        <w:rPr>
          <w:rFonts w:ascii="Arial" w:hAnsi="Arial" w:cs="Arial"/>
          <w:sz w:val="32"/>
          <w:szCs w:val="32"/>
        </w:rPr>
      </w:pPr>
      <w:r w:rsidRPr="00DD15E0">
        <w:rPr>
          <w:rFonts w:ascii="Arial" w:hAnsi="Arial" w:cs="Arial"/>
          <w:sz w:val="32"/>
          <w:szCs w:val="32"/>
        </w:rPr>
        <w:t>BOŽIĆNA PŠENICA JE SIMBOL PLODNOSTI, NOVOG ŽIVOTA I NJEGOVE OBNOVE</w:t>
      </w:r>
      <w:r w:rsidR="004655E3">
        <w:rPr>
          <w:rFonts w:ascii="Arial" w:hAnsi="Arial" w:cs="Arial"/>
          <w:sz w:val="32"/>
          <w:szCs w:val="32"/>
        </w:rPr>
        <w:t>.</w:t>
      </w:r>
    </w:p>
    <w:p w:rsidR="00DD15E0" w:rsidRDefault="00DD15E0" w:rsidP="00DD15E0">
      <w:pPr>
        <w:spacing w:line="360" w:lineRule="auto"/>
        <w:rPr>
          <w:rFonts w:ascii="Arial" w:hAnsi="Arial" w:cs="Arial"/>
          <w:sz w:val="32"/>
          <w:szCs w:val="32"/>
        </w:rPr>
      </w:pPr>
    </w:p>
    <w:p w:rsidR="00AF2B98" w:rsidRPr="004655E3" w:rsidRDefault="00DD15E0" w:rsidP="00DD15E0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4655E3">
        <w:rPr>
          <w:rFonts w:ascii="Arial" w:hAnsi="Arial" w:cs="Arial"/>
          <w:b/>
          <w:sz w:val="32"/>
          <w:szCs w:val="32"/>
          <w:u w:val="single"/>
        </w:rPr>
        <w:t>KADA JU I KAKO SIJEMO?</w:t>
      </w:r>
    </w:p>
    <w:p w:rsidR="00AF2B98" w:rsidRPr="00DD15E0" w:rsidRDefault="00DA4148" w:rsidP="00DD15E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832E91" wp14:editId="369E22E1">
            <wp:simplePos x="0" y="0"/>
            <wp:positionH relativeFrom="column">
              <wp:posOffset>579524</wp:posOffset>
            </wp:positionH>
            <wp:positionV relativeFrom="paragraph">
              <wp:posOffset>1218970</wp:posOffset>
            </wp:positionV>
            <wp:extent cx="4572000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510" y="21469"/>
                <wp:lineTo x="21510" y="0"/>
                <wp:lineTo x="0" y="0"/>
              </wp:wrapPolygon>
            </wp:wrapThrough>
            <wp:docPr id="1" name="Slika 1" descr="SIMBOL PLODNE NOVE GODINE I NOVOG ŽIVOTA: Danas se sije božićna pšenica, a  uz ove trikove bit će lijepa i gusta – Ne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 PLODNE NOVE GODINE I NOVOG ŽIVOTA: Danas se sije božićna pšenica, a  uz ove trikove bit će lijepa i gusta – Net.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5E0" w:rsidRPr="00DD15E0">
        <w:rPr>
          <w:rFonts w:ascii="Arial" w:hAnsi="Arial" w:cs="Arial"/>
          <w:sz w:val="32"/>
          <w:szCs w:val="32"/>
        </w:rPr>
        <w:t>U MALE TEGLICE ISPUNJENE ZEMLJOM ILI VATOM, SIJE SE PŠENICA NA</w:t>
      </w:r>
      <w:r w:rsidR="004655E3">
        <w:rPr>
          <w:rFonts w:ascii="Arial" w:hAnsi="Arial" w:cs="Arial"/>
          <w:sz w:val="32"/>
          <w:szCs w:val="32"/>
        </w:rPr>
        <w:t>JČEŠĆE NA</w:t>
      </w:r>
      <w:r w:rsidR="00DD15E0" w:rsidRPr="00DD15E0">
        <w:rPr>
          <w:rFonts w:ascii="Arial" w:hAnsi="Arial" w:cs="Arial"/>
          <w:sz w:val="32"/>
          <w:szCs w:val="32"/>
        </w:rPr>
        <w:t xml:space="preserve"> SPOMENDAN </w:t>
      </w:r>
      <w:hyperlink r:id="rId9" w:history="1">
        <w:r w:rsidR="00DD15E0" w:rsidRPr="004655E3">
          <w:rPr>
            <w:rStyle w:val="Hyperlink"/>
            <w:rFonts w:ascii="Arial" w:hAnsi="Arial" w:cs="Arial"/>
            <w:b/>
            <w:color w:val="auto"/>
            <w:sz w:val="32"/>
            <w:szCs w:val="32"/>
            <w:u w:val="none"/>
          </w:rPr>
          <w:t>SV. LUCIJE</w:t>
        </w:r>
      </w:hyperlink>
      <w:r w:rsidR="00DD15E0" w:rsidRPr="00DD15E0">
        <w:rPr>
          <w:rFonts w:ascii="Arial" w:hAnsi="Arial" w:cs="Arial"/>
          <w:sz w:val="32"/>
          <w:szCs w:val="32"/>
        </w:rPr>
        <w:t> (13. PROSINCA).</w:t>
      </w:r>
    </w:p>
    <w:p w:rsidR="00DA4148" w:rsidRDefault="00DD15E0" w:rsidP="00DD15E0">
      <w:pPr>
        <w:spacing w:line="36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DD15E0">
        <w:rPr>
          <w:rFonts w:ascii="Arial" w:hAnsi="Arial" w:cs="Arial"/>
          <w:sz w:val="32"/>
          <w:szCs w:val="32"/>
          <w:shd w:val="clear" w:color="auto" w:fill="FFFFFF"/>
        </w:rPr>
        <w:lastRenderedPageBreak/>
        <w:t xml:space="preserve">PŠENICA RASTE DO BOŽIĆA I TADA SE UREDI. </w:t>
      </w:r>
    </w:p>
    <w:p w:rsidR="00AF2B98" w:rsidRPr="00DD15E0" w:rsidRDefault="00DD15E0" w:rsidP="00DD15E0">
      <w:pPr>
        <w:spacing w:line="36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DD15E0">
        <w:rPr>
          <w:rFonts w:ascii="Arial" w:hAnsi="Arial" w:cs="Arial"/>
          <w:sz w:val="32"/>
          <w:szCs w:val="32"/>
          <w:shd w:val="clear" w:color="auto" w:fill="FFFFFF"/>
        </w:rPr>
        <w:t xml:space="preserve">ČESTO SE UKRASI </w:t>
      </w:r>
      <w:r w:rsidRPr="004655E3">
        <w:rPr>
          <w:rFonts w:ascii="Arial" w:hAnsi="Arial" w:cs="Arial"/>
          <w:b/>
          <w:sz w:val="32"/>
          <w:szCs w:val="32"/>
          <w:shd w:val="clear" w:color="auto" w:fill="FFFFFF"/>
        </w:rPr>
        <w:t>CRVENOM VRPCOM</w:t>
      </w:r>
      <w:r w:rsidRPr="00DD15E0">
        <w:rPr>
          <w:rFonts w:ascii="Arial" w:hAnsi="Arial" w:cs="Arial"/>
          <w:sz w:val="32"/>
          <w:szCs w:val="32"/>
          <w:shd w:val="clear" w:color="auto" w:fill="FFFFFF"/>
        </w:rPr>
        <w:t>, A PONEKAD SE UNUTAR NJE STAVLJA SVIJEĆA KOJA DONOSI SVJETLOST U ŽIVOT. </w:t>
      </w:r>
    </w:p>
    <w:p w:rsidR="00AF2B98" w:rsidRPr="00DD15E0" w:rsidRDefault="00AF2B98" w:rsidP="00DD15E0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423DAB" w:rsidRDefault="00DA4148" w:rsidP="00DA4148">
      <w:pPr>
        <w:rPr>
          <w:rFonts w:ascii="Arial" w:hAnsi="Arial" w:cs="Arial"/>
          <w:b/>
          <w:sz w:val="28"/>
          <w:szCs w:val="28"/>
          <w:u w:val="single"/>
        </w:rPr>
      </w:pPr>
      <w:r w:rsidRPr="00DA4148">
        <w:rPr>
          <w:rFonts w:ascii="Arial" w:hAnsi="Arial" w:cs="Arial"/>
          <w:b/>
          <w:color w:val="202122"/>
          <w:sz w:val="28"/>
          <w:szCs w:val="28"/>
          <w:u w:val="single"/>
          <w:shd w:val="clear" w:color="auto" w:fill="FFFFFF"/>
        </w:rPr>
        <w:t>ZADATAK:</w:t>
      </w:r>
      <w:r w:rsidRPr="00DA414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655E3" w:rsidRPr="00DA4148">
        <w:rPr>
          <w:rFonts w:ascii="Arial" w:hAnsi="Arial" w:cs="Arial"/>
          <w:b/>
          <w:sz w:val="28"/>
          <w:szCs w:val="28"/>
          <w:u w:val="single"/>
        </w:rPr>
        <w:t xml:space="preserve">POSADI I TI SVOJU PŠENICU! </w:t>
      </w:r>
    </w:p>
    <w:p w:rsidR="00DA4148" w:rsidRPr="00DA4148" w:rsidRDefault="00DA4148" w:rsidP="00DA4148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4655E3" w:rsidRPr="004655E3" w:rsidRDefault="004655E3" w:rsidP="004655E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4655E3">
        <w:rPr>
          <w:rFonts w:ascii="Arial" w:hAnsi="Arial" w:cs="Arial"/>
          <w:sz w:val="28"/>
          <w:szCs w:val="28"/>
        </w:rPr>
        <w:t>U MANJU</w:t>
      </w:r>
      <w:r w:rsidR="00DA4148">
        <w:rPr>
          <w:rFonts w:ascii="Arial" w:hAnsi="Arial" w:cs="Arial"/>
          <w:sz w:val="28"/>
          <w:szCs w:val="28"/>
        </w:rPr>
        <w:t xml:space="preserve"> TEGLICU ILI NA TANJURIĆ STAVI</w:t>
      </w:r>
      <w:r w:rsidRPr="004655E3">
        <w:rPr>
          <w:rFonts w:ascii="Arial" w:hAnsi="Arial" w:cs="Arial"/>
          <w:sz w:val="28"/>
          <w:szCs w:val="28"/>
        </w:rPr>
        <w:t xml:space="preserve"> VATU NATOPLJENU MLAKOM VODOM ILI ZEMLJU. </w:t>
      </w:r>
    </w:p>
    <w:p w:rsidR="004655E3" w:rsidRPr="004655E3" w:rsidRDefault="004655E3" w:rsidP="004655E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4655E3">
        <w:rPr>
          <w:rFonts w:ascii="Arial" w:hAnsi="Arial" w:cs="Arial"/>
          <w:sz w:val="28"/>
          <w:szCs w:val="28"/>
        </w:rPr>
        <w:t>NA TO STAVI PŠENICU TOLIKO DA POKRIJE DNO</w:t>
      </w:r>
      <w:r>
        <w:rPr>
          <w:rFonts w:ascii="Arial" w:hAnsi="Arial" w:cs="Arial"/>
          <w:sz w:val="28"/>
          <w:szCs w:val="28"/>
        </w:rPr>
        <w:t xml:space="preserve"> I</w:t>
      </w:r>
      <w:r w:rsidRPr="004655E3">
        <w:rPr>
          <w:rFonts w:ascii="Arial" w:hAnsi="Arial" w:cs="Arial"/>
          <w:sz w:val="28"/>
          <w:szCs w:val="28"/>
        </w:rPr>
        <w:t xml:space="preserve"> DA NE OSTANE PRAZNOG MJESTA.</w:t>
      </w:r>
    </w:p>
    <w:p w:rsidR="004655E3" w:rsidRPr="004655E3" w:rsidRDefault="004655E3" w:rsidP="004655E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4655E3">
        <w:rPr>
          <w:rFonts w:ascii="Arial" w:hAnsi="Arial" w:cs="Arial"/>
          <w:sz w:val="28"/>
          <w:szCs w:val="28"/>
        </w:rPr>
        <w:t>ZALIJ JU MLAKOM VODOM.</w:t>
      </w:r>
    </w:p>
    <w:p w:rsidR="00DA4148" w:rsidRDefault="00DA4148" w:rsidP="00DA41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STAVI JU NEGDJE BLIZU PROZORA JER PŠENICI TREBA SVJETLOST.</w:t>
      </w:r>
    </w:p>
    <w:p w:rsidR="00423DAB" w:rsidRPr="00DA4148" w:rsidRDefault="00DA4148" w:rsidP="00DA41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SVAKI DAN BRINI ZA PŠENICU I SJETI SE ZALITI JU S MALO VODE. </w:t>
      </w:r>
    </w:p>
    <w:sectPr w:rsidR="00423DAB" w:rsidRPr="00DA4148" w:rsidSect="00DA4148">
      <w:pgSz w:w="11906" w:h="16838"/>
      <w:pgMar w:top="1361" w:right="1247" w:bottom="136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17B"/>
    <w:multiLevelType w:val="hybridMultilevel"/>
    <w:tmpl w:val="FBEACF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C5"/>
    <w:rsid w:val="00423DAB"/>
    <w:rsid w:val="004655E3"/>
    <w:rsid w:val="00A166C5"/>
    <w:rsid w:val="00AF2B98"/>
    <w:rsid w:val="00BE7267"/>
    <w:rsid w:val="00DA4148"/>
    <w:rsid w:val="00DA6C96"/>
    <w:rsid w:val="00D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69CE"/>
  <w15:chartTrackingRefBased/>
  <w15:docId w15:val="{E230EA47-9CA2-472A-81F3-FEA5A38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B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5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5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Simb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Bo%C5%BEi%C4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r.wikipedia.org/wiki/Ukr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Sveta_Luci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Tone</cp:lastModifiedBy>
  <cp:revision>6</cp:revision>
  <dcterms:created xsi:type="dcterms:W3CDTF">2020-12-14T09:17:00Z</dcterms:created>
  <dcterms:modified xsi:type="dcterms:W3CDTF">2020-12-14T14:45:00Z</dcterms:modified>
</cp:coreProperties>
</file>