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FAD" w:rsidRDefault="00EC5FAD" w:rsidP="00EC5FAD">
      <w:pPr>
        <w:tabs>
          <w:tab w:val="left" w:pos="6600"/>
        </w:tabs>
        <w:rPr>
          <w:sz w:val="24"/>
          <w:szCs w:val="24"/>
        </w:rPr>
      </w:pPr>
      <w:r>
        <w:rPr>
          <w:sz w:val="24"/>
          <w:szCs w:val="24"/>
        </w:rPr>
        <w:t>IMENUJ PROMETNA SREDSTVA.</w:t>
      </w:r>
    </w:p>
    <w:p w:rsidR="00EC5FAD" w:rsidRDefault="00EC5FAD" w:rsidP="00EC5FAD">
      <w:pPr>
        <w:tabs>
          <w:tab w:val="left" w:pos="6600"/>
        </w:tabs>
        <w:rPr>
          <w:sz w:val="24"/>
          <w:szCs w:val="24"/>
        </w:rPr>
      </w:pPr>
    </w:p>
    <w:tbl>
      <w:tblPr>
        <w:tblStyle w:val="Reetkatablice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454"/>
      </w:tblGrid>
      <w:tr w:rsidR="00EC5FAD" w:rsidTr="003F0A70">
        <w:trPr>
          <w:trHeight w:val="1247"/>
        </w:trPr>
        <w:tc>
          <w:tcPr>
            <w:tcW w:w="3936" w:type="dxa"/>
            <w:vMerge w:val="restart"/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181F30">
              <w:rPr>
                <w:noProof/>
                <w:sz w:val="24"/>
                <w:szCs w:val="24"/>
              </w:rPr>
              <w:drawing>
                <wp:inline distT="0" distB="0" distL="0" distR="0" wp14:anchorId="56798DD5" wp14:editId="10430663">
                  <wp:extent cx="2160625" cy="1498587"/>
                  <wp:effectExtent l="19050" t="0" r="0" b="0"/>
                  <wp:docPr id="754" name="Picture 39" descr="Z:\Thinkstock\building bridges\10482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Thinkstock\building bridges\10482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718" t="9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80" cy="150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bottom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  <w:p w:rsidR="00EC5FAD" w:rsidRPr="003B4EB4" w:rsidRDefault="00EC5FAD" w:rsidP="003F0A70">
            <w:pPr>
              <w:ind w:firstLine="708"/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1340"/>
        </w:trPr>
        <w:tc>
          <w:tcPr>
            <w:tcW w:w="3936" w:type="dxa"/>
            <w:vMerge/>
          </w:tcPr>
          <w:p w:rsidR="00EC5FAD" w:rsidRPr="00181F30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  <w:tc>
          <w:tcPr>
            <w:tcW w:w="5454" w:type="dxa"/>
            <w:tcBorders>
              <w:top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1540"/>
        </w:trPr>
        <w:tc>
          <w:tcPr>
            <w:tcW w:w="3936" w:type="dxa"/>
            <w:vMerge w:val="restart"/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  <w:r w:rsidRPr="00181F30">
              <w:rPr>
                <w:noProof/>
                <w:sz w:val="24"/>
                <w:szCs w:val="24"/>
              </w:rPr>
              <w:drawing>
                <wp:inline distT="0" distB="0" distL="0" distR="0" wp14:anchorId="7658CDEB" wp14:editId="47E094ED">
                  <wp:extent cx="2160625" cy="1416806"/>
                  <wp:effectExtent l="19050" t="0" r="0" b="0"/>
                  <wp:docPr id="755" name="Picture 32" descr="135182028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35182028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663" t="29483" r="48743" b="26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19" cy="141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bottom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921"/>
        </w:trPr>
        <w:tc>
          <w:tcPr>
            <w:tcW w:w="3936" w:type="dxa"/>
            <w:vMerge/>
          </w:tcPr>
          <w:p w:rsidR="00EC5FAD" w:rsidRPr="00181F30" w:rsidRDefault="00EC5FAD" w:rsidP="003F0A70">
            <w:pPr>
              <w:tabs>
                <w:tab w:val="left" w:pos="6600"/>
              </w:tabs>
              <w:rPr>
                <w:noProof/>
                <w:sz w:val="24"/>
                <w:szCs w:val="24"/>
              </w:rPr>
            </w:pPr>
          </w:p>
        </w:tc>
        <w:tc>
          <w:tcPr>
            <w:tcW w:w="5454" w:type="dxa"/>
            <w:tcBorders>
              <w:top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1172"/>
        </w:trPr>
        <w:tc>
          <w:tcPr>
            <w:tcW w:w="3936" w:type="dxa"/>
            <w:vMerge w:val="restart"/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  <w:r>
              <w:rPr>
                <w:rFonts w:cs="Calibri"/>
                <w:noProof/>
                <w:color w:val="FF0000"/>
                <w:sz w:val="24"/>
                <w:szCs w:val="24"/>
              </w:rPr>
              <w:drawing>
                <wp:inline distT="0" distB="0" distL="0" distR="0" wp14:anchorId="0DBE18F3" wp14:editId="50CFD561">
                  <wp:extent cx="2160625" cy="1127051"/>
                  <wp:effectExtent l="19050" t="0" r="0" b="0"/>
                  <wp:docPr id="756" name="Picture 803" descr="13590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135900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5" cy="112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bottom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830"/>
        </w:trPr>
        <w:tc>
          <w:tcPr>
            <w:tcW w:w="3936" w:type="dxa"/>
            <w:vMerge/>
          </w:tcPr>
          <w:p w:rsidR="00EC5FAD" w:rsidRDefault="00EC5FAD" w:rsidP="003F0A70">
            <w:pPr>
              <w:tabs>
                <w:tab w:val="left" w:pos="6600"/>
              </w:tabs>
              <w:rPr>
                <w:rFonts w:cs="Calibri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454" w:type="dxa"/>
            <w:tcBorders>
              <w:top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1373"/>
        </w:trPr>
        <w:tc>
          <w:tcPr>
            <w:tcW w:w="3936" w:type="dxa"/>
            <w:vMerge w:val="restart"/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  <w:r>
              <w:rPr>
                <w:rFonts w:cs="Calibri"/>
                <w:noProof/>
                <w:color w:val="FF0000"/>
                <w:sz w:val="24"/>
                <w:szCs w:val="24"/>
              </w:rPr>
              <w:drawing>
                <wp:inline distT="0" distB="0" distL="0" distR="0" wp14:anchorId="5039BF6E" wp14:editId="5271CCF4">
                  <wp:extent cx="2177705" cy="1190846"/>
                  <wp:effectExtent l="19050" t="0" r="0" b="0"/>
                  <wp:docPr id="757" name="Picture 806" descr="170131765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170131765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1737" r="24471" b="48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05" cy="119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bottom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729"/>
        </w:trPr>
        <w:tc>
          <w:tcPr>
            <w:tcW w:w="3936" w:type="dxa"/>
            <w:vMerge/>
          </w:tcPr>
          <w:p w:rsidR="00EC5FAD" w:rsidRDefault="00EC5FAD" w:rsidP="003F0A70">
            <w:pPr>
              <w:tabs>
                <w:tab w:val="left" w:pos="6600"/>
              </w:tabs>
              <w:rPr>
                <w:rFonts w:cs="Calibri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454" w:type="dxa"/>
            <w:tcBorders>
              <w:top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1976"/>
        </w:trPr>
        <w:tc>
          <w:tcPr>
            <w:tcW w:w="3936" w:type="dxa"/>
            <w:vMerge w:val="restart"/>
          </w:tcPr>
          <w:p w:rsidR="00EC5FAD" w:rsidRDefault="00EC5FAD" w:rsidP="003F0A70">
            <w:pPr>
              <w:tabs>
                <w:tab w:val="left" w:pos="6600"/>
              </w:tabs>
              <w:rPr>
                <w:rFonts w:cs="Calibri"/>
                <w:noProof/>
                <w:color w:val="FF0000"/>
                <w:sz w:val="24"/>
                <w:szCs w:val="24"/>
              </w:rPr>
            </w:pPr>
            <w:r w:rsidRPr="00181F30">
              <w:rPr>
                <w:rFonts w:cs="Calibri"/>
                <w:noProof/>
                <w:color w:val="FF0000"/>
                <w:sz w:val="24"/>
                <w:szCs w:val="24"/>
              </w:rPr>
              <w:drawing>
                <wp:inline distT="0" distB="0" distL="0" distR="0" wp14:anchorId="72D09F5A" wp14:editId="487E436B">
                  <wp:extent cx="2176694" cy="1871330"/>
                  <wp:effectExtent l="19050" t="0" r="0" b="0"/>
                  <wp:docPr id="758" name="Picture 40" descr="Z:\Thinkstock\building bridges\17661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Thinkstock\building bridges\17661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392" t="48390" r="20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27" cy="187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bottom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  <w:tr w:rsidR="00EC5FAD" w:rsidTr="003F0A70">
        <w:trPr>
          <w:trHeight w:val="1198"/>
        </w:trPr>
        <w:tc>
          <w:tcPr>
            <w:tcW w:w="3936" w:type="dxa"/>
            <w:vMerge/>
          </w:tcPr>
          <w:p w:rsidR="00EC5FAD" w:rsidRPr="00181F30" w:rsidRDefault="00EC5FAD" w:rsidP="003F0A70">
            <w:pPr>
              <w:tabs>
                <w:tab w:val="left" w:pos="6600"/>
              </w:tabs>
              <w:rPr>
                <w:rFonts w:cs="Calibri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454" w:type="dxa"/>
            <w:tcBorders>
              <w:top w:val="single" w:sz="4" w:space="0" w:color="auto"/>
            </w:tcBorders>
          </w:tcPr>
          <w:p w:rsidR="00EC5FAD" w:rsidRDefault="00EC5FAD" w:rsidP="003F0A70">
            <w:pPr>
              <w:tabs>
                <w:tab w:val="left" w:pos="6600"/>
              </w:tabs>
              <w:rPr>
                <w:sz w:val="24"/>
                <w:szCs w:val="24"/>
              </w:rPr>
            </w:pPr>
          </w:p>
        </w:tc>
      </w:tr>
    </w:tbl>
    <w:p w:rsidR="00EC5FAD" w:rsidRDefault="00EC5FAD" w:rsidP="00EC5FAD">
      <w:pPr>
        <w:tabs>
          <w:tab w:val="left" w:pos="6600"/>
        </w:tabs>
        <w:rPr>
          <w:sz w:val="24"/>
          <w:szCs w:val="24"/>
        </w:rPr>
      </w:pPr>
    </w:p>
    <w:tbl>
      <w:tblPr>
        <w:tblW w:w="7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134"/>
        <w:gridCol w:w="1164"/>
      </w:tblGrid>
      <w:tr w:rsidR="00D95DCC" w:rsidRPr="0034189F" w:rsidTr="00D95DCC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5070" w:type="dxa"/>
          </w:tcPr>
          <w:p w:rsidR="00D95DCC" w:rsidRDefault="00D95DCC" w:rsidP="00B97A29">
            <w:pPr>
              <w:pStyle w:val="Naslov1"/>
              <w:rPr>
                <w:rFonts w:ascii="Calibri" w:hAnsi="Calibri"/>
                <w:b/>
                <w:color w:val="00B050"/>
                <w:sz w:val="28"/>
                <w:szCs w:val="28"/>
              </w:rPr>
            </w:pPr>
            <w:r w:rsidRPr="0034189F">
              <w:rPr>
                <w:rFonts w:ascii="Calibri" w:hAnsi="Calibri"/>
                <w:b/>
                <w:color w:val="00B050"/>
                <w:sz w:val="28"/>
                <w:szCs w:val="28"/>
              </w:rPr>
              <w:lastRenderedPageBreak/>
              <w:t xml:space="preserve">Ovako se ponašam u </w:t>
            </w:r>
            <w:proofErr w:type="spellStart"/>
            <w:r w:rsidRPr="0034189F">
              <w:rPr>
                <w:rFonts w:ascii="Calibri" w:hAnsi="Calibri"/>
                <w:b/>
                <w:color w:val="00B050"/>
                <w:sz w:val="28"/>
                <w:szCs w:val="28"/>
              </w:rPr>
              <w:t>autobusu,vlaku</w:t>
            </w:r>
            <w:proofErr w:type="spellEnd"/>
            <w:r w:rsidRPr="0034189F">
              <w:rPr>
                <w:rFonts w:ascii="Calibri" w:hAnsi="Calibri"/>
                <w:b/>
                <w:color w:val="00B050"/>
                <w:sz w:val="28"/>
                <w:szCs w:val="28"/>
              </w:rPr>
              <w:t>...</w:t>
            </w:r>
          </w:p>
          <w:p w:rsidR="00D95DCC" w:rsidRPr="00D95DCC" w:rsidRDefault="00D95DCC" w:rsidP="00D95DCC"/>
        </w:tc>
        <w:tc>
          <w:tcPr>
            <w:tcW w:w="1134" w:type="dxa"/>
            <w:tcBorders>
              <w:bottom w:val="single" w:sz="4" w:space="0" w:color="auto"/>
            </w:tcBorders>
          </w:tcPr>
          <w:p w:rsidR="00D95DCC" w:rsidRPr="0034189F" w:rsidRDefault="00D95DCC" w:rsidP="00B97A29">
            <w:pPr>
              <w:jc w:val="center"/>
              <w:rPr>
                <w:b/>
                <w:sz w:val="28"/>
                <w:szCs w:val="28"/>
              </w:rPr>
            </w:pPr>
            <w:r w:rsidRPr="0034189F">
              <w:rPr>
                <w:b/>
                <w:sz w:val="28"/>
                <w:szCs w:val="28"/>
              </w:rPr>
              <w:t>VALJA</w:t>
            </w:r>
          </w:p>
        </w:tc>
        <w:tc>
          <w:tcPr>
            <w:tcW w:w="1164" w:type="dxa"/>
          </w:tcPr>
          <w:p w:rsidR="00D95DCC" w:rsidRPr="0034189F" w:rsidRDefault="00D95DCC" w:rsidP="00B97A29">
            <w:pPr>
              <w:jc w:val="center"/>
              <w:rPr>
                <w:b/>
                <w:sz w:val="28"/>
                <w:szCs w:val="28"/>
              </w:rPr>
            </w:pPr>
            <w:r w:rsidRPr="0034189F">
              <w:rPr>
                <w:b/>
                <w:sz w:val="28"/>
                <w:szCs w:val="28"/>
              </w:rPr>
              <w:t>NE VALJA</w:t>
            </w:r>
          </w:p>
          <w:p w:rsidR="00D95DCC" w:rsidRPr="0034189F" w:rsidRDefault="00D95DCC" w:rsidP="00B97A29">
            <w:pPr>
              <w:rPr>
                <w:b/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Sjedim mirno.</w:t>
            </w:r>
          </w:p>
        </w:tc>
        <w:tc>
          <w:tcPr>
            <w:tcW w:w="1134" w:type="dxa"/>
            <w:shd w:val="clear" w:color="auto" w:fill="00B050"/>
          </w:tcPr>
          <w:p w:rsidR="00D95DCC" w:rsidRPr="0034189F" w:rsidRDefault="00D95DCC" w:rsidP="00B97A29">
            <w:pPr>
              <w:rPr>
                <w:sz w:val="28"/>
                <w:szCs w:val="28"/>
                <w:highlight w:val="black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Premještam se s jednog sjedala na drugo.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FF0000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Kartu i druge otpatke bacam po podu.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Čekam svoj red na ulazu u autobus, vlak,...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Šaram po sjedalima i urezujem svoje ime.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Guram se prije reda u vozilo.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Ustupam svoje mjesto starijoj osobi.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Dovikujem se na sav glas.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Ne ustupam mjesto trudnoj ženi.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  <w:tr w:rsidR="00D95DCC" w:rsidRPr="0034189F" w:rsidTr="00B97A29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5070" w:type="dxa"/>
          </w:tcPr>
          <w:p w:rsidR="00D95DCC" w:rsidRPr="0034189F" w:rsidRDefault="00D95DCC" w:rsidP="00B97A29">
            <w:pPr>
              <w:spacing w:line="360" w:lineRule="auto"/>
              <w:rPr>
                <w:sz w:val="28"/>
                <w:szCs w:val="28"/>
              </w:rPr>
            </w:pPr>
            <w:r w:rsidRPr="0034189F">
              <w:rPr>
                <w:sz w:val="28"/>
                <w:szCs w:val="28"/>
              </w:rPr>
              <w:t>Izvirujem glavom kroz prozor.</w:t>
            </w:r>
          </w:p>
        </w:tc>
        <w:tc>
          <w:tcPr>
            <w:tcW w:w="113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  <w:tc>
          <w:tcPr>
            <w:tcW w:w="1164" w:type="dxa"/>
          </w:tcPr>
          <w:p w:rsidR="00D95DCC" w:rsidRPr="0034189F" w:rsidRDefault="00D95DCC" w:rsidP="00B97A29">
            <w:pPr>
              <w:rPr>
                <w:sz w:val="28"/>
                <w:szCs w:val="28"/>
              </w:rPr>
            </w:pPr>
          </w:p>
        </w:tc>
      </w:tr>
    </w:tbl>
    <w:p w:rsidR="00802DD4" w:rsidRDefault="00802DD4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-488738</wp:posOffset>
            </wp:positionV>
            <wp:extent cx="6492812" cy="9787467"/>
            <wp:effectExtent l="0" t="0" r="3810" b="44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12" cy="97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/>
    <w:p w:rsidR="00F92D46" w:rsidRDefault="00F92D4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-391795</wp:posOffset>
            </wp:positionV>
            <wp:extent cx="6773333" cy="9601284"/>
            <wp:effectExtent l="0" t="0" r="889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84" cy="96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92D46" w:rsidRDefault="00F92D46"/>
    <w:p w:rsidR="00F92D46" w:rsidRDefault="00F92D46"/>
    <w:p w:rsidR="00F92D46" w:rsidRDefault="00F92D46"/>
    <w:sectPr w:rsidR="00F9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FD8" w:rsidRDefault="00DC5FD8" w:rsidP="00F92D46">
      <w:pPr>
        <w:spacing w:after="0" w:line="240" w:lineRule="auto"/>
      </w:pPr>
      <w:r>
        <w:separator/>
      </w:r>
    </w:p>
  </w:endnote>
  <w:endnote w:type="continuationSeparator" w:id="0">
    <w:p w:rsidR="00DC5FD8" w:rsidRDefault="00DC5FD8" w:rsidP="00F9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FD8" w:rsidRDefault="00DC5FD8" w:rsidP="00F92D46">
      <w:pPr>
        <w:spacing w:after="0" w:line="240" w:lineRule="auto"/>
      </w:pPr>
      <w:r>
        <w:separator/>
      </w:r>
    </w:p>
  </w:footnote>
  <w:footnote w:type="continuationSeparator" w:id="0">
    <w:p w:rsidR="00DC5FD8" w:rsidRDefault="00DC5FD8" w:rsidP="00F92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AD"/>
    <w:rsid w:val="00802DD4"/>
    <w:rsid w:val="00D95DCC"/>
    <w:rsid w:val="00DC5153"/>
    <w:rsid w:val="00DC5FD8"/>
    <w:rsid w:val="00EC5FAD"/>
    <w:rsid w:val="00F9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BFD7C"/>
  <w15:chartTrackingRefBased/>
  <w15:docId w15:val="{B28F3069-A4F0-43FF-8D9A-54BEB436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FAD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qFormat/>
    <w:rsid w:val="00D95DC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i/>
      <w:sz w:val="24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EC5F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D95DCC"/>
    <w:rPr>
      <w:rFonts w:ascii="Times New Roman" w:eastAsia="Times New Roman" w:hAnsi="Times New Roman" w:cs="Times New Roman"/>
      <w:i/>
      <w:sz w:val="24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F92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2D46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F92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2D4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3</cp:revision>
  <dcterms:created xsi:type="dcterms:W3CDTF">2020-05-14T20:30:00Z</dcterms:created>
  <dcterms:modified xsi:type="dcterms:W3CDTF">2020-05-14T20:35:00Z</dcterms:modified>
</cp:coreProperties>
</file>