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F3" w:rsidRPr="00C5192C" w:rsidRDefault="00955CF3" w:rsidP="00955CF3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 xml:space="preserve">PID 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-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color w:val="0070C0"/>
          <w:sz w:val="32"/>
          <w:szCs w:val="32"/>
          <w:u w:val="single"/>
        </w:rPr>
        <w:t>Kulturne ustanove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  <w:t xml:space="preserve">     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               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   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2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8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.4.2020.</w:t>
      </w:r>
    </w:p>
    <w:p w:rsidR="00955CF3" w:rsidRPr="00747545" w:rsidRDefault="00955CF3" w:rsidP="00955CF3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47545">
        <w:rPr>
          <w:rStyle w:val="Naglaeno"/>
          <w:rFonts w:asciiTheme="minorHAnsi" w:hAnsiTheme="minorHAnsi" w:cstheme="minorHAnsi"/>
          <w:sz w:val="28"/>
          <w:szCs w:val="28"/>
        </w:rPr>
        <w:t xml:space="preserve">Prouči </w:t>
      </w:r>
      <w:r>
        <w:rPr>
          <w:rStyle w:val="Naglaeno"/>
          <w:rFonts w:asciiTheme="minorHAnsi" w:hAnsiTheme="minorHAnsi" w:cstheme="minorHAnsi"/>
          <w:sz w:val="28"/>
          <w:szCs w:val="28"/>
        </w:rPr>
        <w:t>PPT prezentaciju</w:t>
      </w:r>
    </w:p>
    <w:p w:rsidR="00955CF3" w:rsidRPr="00AE2988" w:rsidRDefault="00955CF3" w:rsidP="00955CF3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47545">
        <w:rPr>
          <w:rStyle w:val="Naglaeno"/>
          <w:rFonts w:asciiTheme="minorHAnsi" w:hAnsiTheme="minorHAnsi" w:cstheme="minorHAnsi"/>
          <w:sz w:val="28"/>
          <w:szCs w:val="28"/>
        </w:rPr>
        <w:t>P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rouči sadržaje na linku: </w:t>
      </w:r>
      <w:hyperlink r:id="rId5" w:history="1">
        <w:r>
          <w:rPr>
            <w:rStyle w:val="Hiperveza"/>
          </w:rPr>
          <w:t>https://www.e-sfera.hr/dodatni-digitalni-sadrzaji/02ab5a52-7206-4f91-97a8-23c498bcaff5/</w:t>
        </w:r>
      </w:hyperlink>
    </w:p>
    <w:p w:rsidR="00955CF3" w:rsidRPr="00714657" w:rsidRDefault="00955CF3" w:rsidP="00955CF3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14657">
        <w:rPr>
          <w:rStyle w:val="Naglaeno"/>
          <w:rFonts w:asciiTheme="minorHAnsi" w:hAnsiTheme="minorHAnsi" w:cstheme="minorHAnsi"/>
          <w:sz w:val="28"/>
          <w:szCs w:val="28"/>
        </w:rPr>
        <w:t>Pogledati slik</w:t>
      </w:r>
      <w:r>
        <w:rPr>
          <w:rStyle w:val="Naglaeno"/>
          <w:rFonts w:asciiTheme="minorHAnsi" w:hAnsiTheme="minorHAnsi" w:cstheme="minorHAnsi"/>
          <w:sz w:val="28"/>
          <w:szCs w:val="28"/>
        </w:rPr>
        <w:t>e</w:t>
      </w:r>
      <w:r w:rsidRPr="00714657">
        <w:rPr>
          <w:rStyle w:val="Naglaeno"/>
          <w:rFonts w:asciiTheme="minorHAnsi" w:hAnsiTheme="minorHAnsi" w:cstheme="minorHAnsi"/>
          <w:sz w:val="28"/>
          <w:szCs w:val="28"/>
        </w:rPr>
        <w:t xml:space="preserve"> i pro</w:t>
      </w:r>
      <w:r>
        <w:rPr>
          <w:rStyle w:val="Naglaeno"/>
          <w:rFonts w:asciiTheme="minorHAnsi" w:hAnsiTheme="minorHAnsi" w:cstheme="minorHAnsi"/>
          <w:sz w:val="28"/>
          <w:szCs w:val="28"/>
        </w:rPr>
        <w:t>učiti</w:t>
      </w:r>
      <w:r w:rsidRPr="00714657">
        <w:rPr>
          <w:rStyle w:val="Naglaeno"/>
          <w:rFonts w:asciiTheme="minorHAnsi" w:hAnsiTheme="minorHAnsi" w:cstheme="minorHAnsi"/>
          <w:sz w:val="28"/>
          <w:szCs w:val="28"/>
        </w:rPr>
        <w:t xml:space="preserve"> u 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UDŽBENIKU  str. 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6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2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., 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6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3</w:t>
      </w:r>
      <w:r w:rsidRPr="0071465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.</w:t>
      </w:r>
      <w:r w:rsidRPr="00714657">
        <w:rPr>
          <w:rStyle w:val="Naglaeno"/>
          <w:rFonts w:asciiTheme="minorHAnsi" w:hAnsiTheme="minorHAnsi" w:cstheme="minorHAnsi"/>
          <w:sz w:val="28"/>
          <w:szCs w:val="28"/>
        </w:rPr>
        <w:t> </w:t>
      </w:r>
    </w:p>
    <w:p w:rsidR="00955CF3" w:rsidRDefault="00955CF3" w:rsidP="00955CF3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/>
          <w:sz w:val="28"/>
          <w:szCs w:val="28"/>
        </w:rPr>
      </w:pPr>
      <w:r w:rsidRPr="0086606D">
        <w:rPr>
          <w:rStyle w:val="Naglaeno"/>
          <w:rFonts w:asciiTheme="minorHAnsi" w:hAnsiTheme="minorHAnsi"/>
          <w:sz w:val="28"/>
          <w:szCs w:val="28"/>
        </w:rPr>
        <w:t>NAPISATI NASLOV. ZALIJEPITI. RIJEŠITI</w:t>
      </w:r>
      <w:r>
        <w:rPr>
          <w:rStyle w:val="Naglaeno"/>
          <w:rFonts w:asciiTheme="minorHAnsi" w:hAnsiTheme="minorHAnsi"/>
          <w:sz w:val="28"/>
          <w:szCs w:val="28"/>
        </w:rPr>
        <w:t xml:space="preserve"> u pisanke.</w:t>
      </w:r>
    </w:p>
    <w:p w:rsidR="00955CF3" w:rsidRDefault="00955CF3" w:rsidP="00955CF3">
      <w:pPr>
        <w:jc w:val="center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Kulturne ustanove</w:t>
      </w:r>
    </w:p>
    <w:p w:rsidR="00955CF3" w:rsidRPr="007A4187" w:rsidRDefault="00955CF3" w:rsidP="00955CF3">
      <w:pPr>
        <w:jc w:val="center"/>
        <w:rPr>
          <w:rFonts w:ascii="Informal Roman" w:hAnsi="Informal Roman"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553252</wp:posOffset>
            </wp:positionH>
            <wp:positionV relativeFrom="paragraph">
              <wp:posOffset>18749</wp:posOffset>
            </wp:positionV>
            <wp:extent cx="5438273" cy="73761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73" cy="73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F3" w:rsidRPr="007A4187" w:rsidRDefault="00955CF3" w:rsidP="00955CF3">
      <w:pPr>
        <w:pStyle w:val="Odlomakpopisa"/>
        <w:ind w:left="0"/>
        <w:rPr>
          <w:sz w:val="28"/>
          <w:szCs w:val="28"/>
        </w:rPr>
      </w:pPr>
    </w:p>
    <w:p w:rsidR="00955CF3" w:rsidRPr="007A4187" w:rsidRDefault="00955CF3" w:rsidP="00955CF3">
      <w:pPr>
        <w:rPr>
          <w:sz w:val="28"/>
          <w:szCs w:val="28"/>
        </w:rPr>
      </w:pPr>
    </w:p>
    <w:p w:rsidR="00955CF3" w:rsidRPr="00922954" w:rsidRDefault="00955CF3" w:rsidP="00955CF3">
      <w:pPr>
        <w:rPr>
          <w:sz w:val="24"/>
          <w:szCs w:val="24"/>
        </w:rPr>
      </w:pPr>
    </w:p>
    <w:p w:rsidR="00955CF3" w:rsidRDefault="00955CF3" w:rsidP="00955CF3">
      <w:pPr>
        <w:pStyle w:val="Odlomakpopisa"/>
        <w:ind w:left="0"/>
      </w:pPr>
    </w:p>
    <w:p w:rsidR="00955CF3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Pr="00714657" w:rsidRDefault="00955CF3" w:rsidP="00955CF3"/>
    <w:p w:rsidR="00955CF3" w:rsidRDefault="00955CF3" w:rsidP="00955CF3">
      <w:pPr>
        <w:tabs>
          <w:tab w:val="left" w:pos="2160"/>
        </w:tabs>
      </w:pPr>
      <w:r>
        <w:tab/>
      </w: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-280738</wp:posOffset>
            </wp:positionH>
            <wp:positionV relativeFrom="paragraph">
              <wp:posOffset>24062</wp:posOffset>
            </wp:positionV>
            <wp:extent cx="6313911" cy="7427495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06" cy="74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2160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Default="00955CF3" w:rsidP="00955CF3">
      <w:pPr>
        <w:tabs>
          <w:tab w:val="left" w:pos="5157"/>
        </w:tabs>
      </w:pPr>
    </w:p>
    <w:p w:rsidR="00955CF3" w:rsidRPr="00714657" w:rsidRDefault="00955CF3" w:rsidP="00955CF3">
      <w:pPr>
        <w:tabs>
          <w:tab w:val="left" w:pos="5157"/>
        </w:tabs>
      </w:pPr>
    </w:p>
    <w:p w:rsidR="00955CF3" w:rsidRDefault="00955CF3" w:rsidP="00955CF3">
      <w:r>
        <w:t>PONOVIMO</w:t>
      </w:r>
    </w:p>
    <w:p w:rsidR="00955CF3" w:rsidRDefault="00955CF3" w:rsidP="00955C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41191" wp14:editId="66F2B84C">
                <wp:simplePos x="0" y="0"/>
                <wp:positionH relativeFrom="margin">
                  <wp:posOffset>26691</wp:posOffset>
                </wp:positionH>
                <wp:positionV relativeFrom="paragraph">
                  <wp:posOffset>758579</wp:posOffset>
                </wp:positionV>
                <wp:extent cx="2415540" cy="6172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F3" w:rsidRDefault="00955CF3" w:rsidP="00955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418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DZ 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– RB – str. </w:t>
                            </w:r>
                            <w:r w:rsidR="00DC21E2">
                              <w:rPr>
                                <w:sz w:val="32"/>
                                <w:szCs w:val="32"/>
                              </w:rPr>
                              <w:t>81.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DC21E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</w:p>
                          <w:p w:rsidR="00955CF3" w:rsidRDefault="00955CF3" w:rsidP="00955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55CF3" w:rsidRDefault="00955CF3" w:rsidP="00955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55CF3" w:rsidRPr="007A4187" w:rsidRDefault="00955CF3" w:rsidP="00955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11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1pt;margin-top:59.75pt;width:19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">
                <v:textbox>
                  <w:txbxContent>
                    <w:p w:rsidR="00955CF3" w:rsidRDefault="00955CF3" w:rsidP="00955CF3">
                      <w:pPr>
                        <w:rPr>
                          <w:sz w:val="32"/>
                          <w:szCs w:val="32"/>
                        </w:rPr>
                      </w:pPr>
                      <w:r w:rsidRPr="007A418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DZ 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– RB – str. </w:t>
                      </w:r>
                      <w:r w:rsidR="00DC21E2">
                        <w:rPr>
                          <w:sz w:val="32"/>
                          <w:szCs w:val="32"/>
                        </w:rPr>
                        <w:t>81.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="00DC21E2">
                        <w:rPr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7A4187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</w:t>
                      </w:r>
                    </w:p>
                    <w:p w:rsidR="00955CF3" w:rsidRDefault="00955CF3" w:rsidP="00955C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55CF3" w:rsidRDefault="00955CF3" w:rsidP="00955C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55CF3" w:rsidRPr="007A4187" w:rsidRDefault="00955CF3" w:rsidP="00955CF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5CF3">
        <w:t xml:space="preserve"> </w:t>
      </w:r>
      <w:hyperlink r:id="rId8" w:history="1">
        <w:r>
          <w:rPr>
            <w:rStyle w:val="Hiperveza"/>
          </w:rPr>
          <w:t>https://wordwall.net/hr/resource/1200436/priroda-i-dru%c5%a1tvo/kulturne-ustanove</w:t>
        </w:r>
      </w:hyperlink>
    </w:p>
    <w:p w:rsidR="00955CF3" w:rsidRDefault="00955CF3" w:rsidP="00955CF3">
      <w:hyperlink r:id="rId9" w:history="1">
        <w:r>
          <w:rPr>
            <w:rStyle w:val="Hiperveza"/>
          </w:rPr>
          <w:t>https://wordwall.net/hr/resource/1646472/priroda-i-dru%c5%a1tvo/kulturne-ustanove</w:t>
        </w:r>
      </w:hyperlink>
      <w:r>
        <w:t xml:space="preserve"> </w:t>
      </w:r>
    </w:p>
    <w:p w:rsidR="00F62D6B" w:rsidRDefault="00F62D6B"/>
    <w:sectPr w:rsidR="00F62D6B" w:rsidSect="007A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55"/>
    <w:multiLevelType w:val="hybridMultilevel"/>
    <w:tmpl w:val="F8A44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F3"/>
    <w:rsid w:val="00955CF3"/>
    <w:rsid w:val="00DC21E2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A3E"/>
  <w15:chartTrackingRefBased/>
  <w15:docId w15:val="{C97067C4-88B9-47A4-920E-2599EE1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5CF3"/>
    <w:rPr>
      <w:b/>
      <w:bCs/>
    </w:rPr>
  </w:style>
  <w:style w:type="character" w:styleId="Hiperveza">
    <w:name w:val="Hyperlink"/>
    <w:basedOn w:val="Zadanifontodlomka"/>
    <w:uiPriority w:val="99"/>
    <w:unhideWhenUsed/>
    <w:rsid w:val="00955C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00436/priroda-i-dru%c5%a1tvo/kulturne-ustano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02ab5a52-7206-4f91-97a8-23c498bcaff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646472/priroda-i-dru%c5%a1tvo/kulturne-ustano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2020-04-27T19:37:00Z</dcterms:created>
  <dcterms:modified xsi:type="dcterms:W3CDTF">2020-04-27T19:49:00Z</dcterms:modified>
</cp:coreProperties>
</file>