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978DF" w14:textId="77777777" w:rsidR="00F02BA1" w:rsidRDefault="00F02BA1" w:rsidP="00F02BA1">
      <w:r>
        <w:t>LIKOVNA KULTURA</w:t>
      </w:r>
    </w:p>
    <w:p w14:paraId="0D0EF817" w14:textId="77777777" w:rsidR="00F02BA1" w:rsidRDefault="00F02BA1" w:rsidP="00F02BA1">
      <w:r>
        <w:t>Oblikovanje na plohi – slikanje</w:t>
      </w:r>
    </w:p>
    <w:p w14:paraId="125049F9" w14:textId="77777777" w:rsidR="00F02BA1" w:rsidRDefault="00F02BA1" w:rsidP="00F02BA1">
      <w:r>
        <w:t>Likovna tehnika: rezani ili trgani kolaž papir</w:t>
      </w:r>
    </w:p>
    <w:p w14:paraId="2D32911A" w14:textId="77777777" w:rsidR="00F02BA1" w:rsidRDefault="00F02BA1" w:rsidP="00F02BA1">
      <w:r>
        <w:t>Motiv: Neobičan cvijet</w:t>
      </w:r>
    </w:p>
    <w:p w14:paraId="07F55C67" w14:textId="77777777" w:rsidR="00F02BA1" w:rsidRDefault="00F02BA1" w:rsidP="00F02BA1"/>
    <w:p w14:paraId="6AE6999B" w14:textId="77777777" w:rsidR="00F02BA1" w:rsidRDefault="00F02BA1" w:rsidP="00F02BA1">
      <w:r>
        <w:t>Detaljne upute na NL u prilogu.</w:t>
      </w:r>
    </w:p>
    <w:p w14:paraId="436DC423" w14:textId="77777777" w:rsidR="007C65F0" w:rsidRDefault="007C65F0">
      <w:bookmarkStart w:id="0" w:name="_GoBack"/>
      <w:bookmarkEnd w:id="0"/>
    </w:p>
    <w:sectPr w:rsidR="007C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27"/>
    <w:rsid w:val="00095427"/>
    <w:rsid w:val="007C65F0"/>
    <w:rsid w:val="00F0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670DE-A97E-45C5-A2D5-4988683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A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2020-03-19T10:20:00Z</dcterms:created>
  <dcterms:modified xsi:type="dcterms:W3CDTF">2020-03-19T10:20:00Z</dcterms:modified>
</cp:coreProperties>
</file>