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92C" w:rsidRPr="00C5192C" w:rsidRDefault="00C5192C" w:rsidP="00C5192C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C5192C">
        <w:rPr>
          <w:rStyle w:val="Naglaeno"/>
          <w:rFonts w:asciiTheme="minorHAnsi" w:hAnsiTheme="minorHAnsi" w:cstheme="minorHAnsi"/>
          <w:color w:val="008000"/>
          <w:sz w:val="28"/>
          <w:szCs w:val="28"/>
          <w:u w:val="single"/>
        </w:rPr>
        <w:t>Ponavljanje</w:t>
      </w:r>
      <w:r w:rsidRPr="00C5192C">
        <w:rPr>
          <w:rFonts w:asciiTheme="minorHAnsi" w:hAnsiTheme="minorHAnsi" w:cstheme="minorHAnsi"/>
          <w:sz w:val="28"/>
          <w:szCs w:val="28"/>
        </w:rPr>
        <w:t> </w:t>
      </w:r>
      <w:r>
        <w:rPr>
          <w:rFonts w:asciiTheme="minorHAnsi" w:hAnsiTheme="minorHAnsi" w:cstheme="minorHAnsi"/>
          <w:sz w:val="28"/>
          <w:szCs w:val="28"/>
        </w:rPr>
        <w:t>–</w:t>
      </w:r>
      <w:r w:rsidRPr="00C5192C">
        <w:rPr>
          <w:rFonts w:asciiTheme="minorHAnsi" w:hAnsiTheme="minorHAnsi" w:cstheme="minorHAnsi"/>
          <w:sz w:val="28"/>
          <w:szCs w:val="28"/>
        </w:rPr>
        <w:t> </w:t>
      </w:r>
      <w:r w:rsidRPr="00C5192C">
        <w:rPr>
          <w:rStyle w:val="Naglaeno"/>
          <w:rFonts w:asciiTheme="minorHAnsi" w:hAnsiTheme="minorHAnsi" w:cstheme="minorHAnsi"/>
          <w:i/>
          <w:iCs/>
          <w:sz w:val="28"/>
          <w:szCs w:val="28"/>
        </w:rPr>
        <w:t>Proljeće</w:t>
      </w:r>
      <w:r>
        <w:rPr>
          <w:rStyle w:val="Naglaeno"/>
          <w:rFonts w:asciiTheme="minorHAnsi" w:hAnsiTheme="minorHAnsi" w:cstheme="minorHAnsi"/>
          <w:i/>
          <w:iCs/>
          <w:sz w:val="28"/>
          <w:szCs w:val="28"/>
        </w:rPr>
        <w:t xml:space="preserve">  </w:t>
      </w:r>
      <w:r>
        <w:rPr>
          <w:rStyle w:val="Naglaeno"/>
          <w:rFonts w:asciiTheme="minorHAnsi" w:hAnsiTheme="minorHAnsi" w:cstheme="minorHAnsi"/>
          <w:i/>
          <w:iCs/>
          <w:sz w:val="28"/>
          <w:szCs w:val="28"/>
        </w:rPr>
        <w:tab/>
      </w:r>
      <w:r>
        <w:rPr>
          <w:rStyle w:val="Naglaeno"/>
          <w:rFonts w:asciiTheme="minorHAnsi" w:hAnsiTheme="minorHAnsi" w:cstheme="minorHAnsi"/>
          <w:i/>
          <w:iCs/>
          <w:sz w:val="28"/>
          <w:szCs w:val="28"/>
        </w:rPr>
        <w:tab/>
      </w:r>
      <w:r>
        <w:rPr>
          <w:rStyle w:val="Naglaeno"/>
          <w:rFonts w:asciiTheme="minorHAnsi" w:hAnsiTheme="minorHAnsi" w:cstheme="minorHAnsi"/>
          <w:i/>
          <w:iCs/>
          <w:sz w:val="28"/>
          <w:szCs w:val="28"/>
        </w:rPr>
        <w:tab/>
      </w:r>
      <w:r>
        <w:rPr>
          <w:rStyle w:val="Naglaeno"/>
          <w:rFonts w:asciiTheme="minorHAnsi" w:hAnsiTheme="minorHAnsi" w:cstheme="minorHAnsi"/>
          <w:i/>
          <w:iCs/>
          <w:sz w:val="28"/>
          <w:szCs w:val="28"/>
        </w:rPr>
        <w:tab/>
      </w:r>
      <w:r>
        <w:rPr>
          <w:rStyle w:val="Naglaeno"/>
          <w:rFonts w:asciiTheme="minorHAnsi" w:hAnsiTheme="minorHAnsi" w:cstheme="minorHAnsi"/>
          <w:i/>
          <w:iCs/>
          <w:sz w:val="28"/>
          <w:szCs w:val="28"/>
        </w:rPr>
        <w:tab/>
      </w:r>
      <w:bookmarkStart w:id="0" w:name="_GoBack"/>
      <w:bookmarkEnd w:id="0"/>
      <w:r>
        <w:rPr>
          <w:rStyle w:val="Naglaeno"/>
          <w:rFonts w:asciiTheme="minorHAnsi" w:hAnsiTheme="minorHAnsi" w:cstheme="minorHAnsi"/>
          <w:i/>
          <w:iCs/>
          <w:sz w:val="28"/>
          <w:szCs w:val="28"/>
        </w:rPr>
        <w:tab/>
      </w:r>
      <w:r>
        <w:rPr>
          <w:rStyle w:val="Naglaeno"/>
          <w:rFonts w:asciiTheme="minorHAnsi" w:hAnsiTheme="minorHAnsi" w:cstheme="minorHAnsi"/>
          <w:b w:val="0"/>
          <w:bCs w:val="0"/>
          <w:sz w:val="28"/>
          <w:szCs w:val="28"/>
        </w:rPr>
        <w:t>18.3.2020.</w:t>
      </w:r>
    </w:p>
    <w:p w:rsidR="00C5192C" w:rsidRPr="00C5192C" w:rsidRDefault="00C5192C" w:rsidP="00C5192C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C5192C">
        <w:rPr>
          <w:rStyle w:val="Naglaeno"/>
          <w:rFonts w:asciiTheme="minorHAnsi" w:hAnsiTheme="minorHAnsi" w:cstheme="minorHAnsi"/>
          <w:sz w:val="28"/>
          <w:szCs w:val="28"/>
        </w:rPr>
        <w:t>RB  str. 107., 108. </w:t>
      </w:r>
    </w:p>
    <w:p w:rsidR="00C5192C" w:rsidRPr="00C5192C" w:rsidRDefault="00C5192C" w:rsidP="00C5192C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C5192C">
        <w:rPr>
          <w:rStyle w:val="Naglaeno"/>
          <w:rFonts w:asciiTheme="minorHAnsi" w:hAnsiTheme="minorHAnsi" w:cstheme="minorHAnsi"/>
          <w:sz w:val="28"/>
          <w:szCs w:val="28"/>
        </w:rPr>
        <w:t>Linkovi za ponavljanje na računalu - </w:t>
      </w:r>
      <w:r w:rsidRPr="00C5192C">
        <w:rPr>
          <w:rStyle w:val="Istaknuto"/>
          <w:rFonts w:asciiTheme="minorHAnsi" w:hAnsiTheme="minorHAnsi" w:cstheme="minorHAnsi"/>
          <w:b/>
          <w:bCs/>
          <w:sz w:val="28"/>
          <w:szCs w:val="28"/>
        </w:rPr>
        <w:t>Proljeće</w:t>
      </w:r>
    </w:p>
    <w:p w:rsidR="00C5192C" w:rsidRPr="00C5192C" w:rsidRDefault="00C5192C" w:rsidP="00C5192C">
      <w:pPr>
        <w:pStyle w:val="StandardWeb"/>
        <w:rPr>
          <w:rFonts w:asciiTheme="minorHAnsi" w:hAnsiTheme="minorHAnsi" w:cstheme="minorHAnsi"/>
          <w:sz w:val="28"/>
          <w:szCs w:val="28"/>
        </w:rPr>
      </w:pPr>
      <w:hyperlink r:id="rId4" w:history="1">
        <w:r w:rsidRPr="00C5192C">
          <w:rPr>
            <w:rStyle w:val="Hiperveza"/>
            <w:rFonts w:asciiTheme="minorHAnsi" w:hAnsiTheme="minorHAnsi" w:cstheme="minorHAnsi"/>
            <w:color w:val="0782C1"/>
            <w:sz w:val="28"/>
            <w:szCs w:val="28"/>
          </w:rPr>
          <w:t>https://wordwall.net/hr/resource/513821/priroda-i-dru%c5%a1tvo/prolje%c4%87e</w:t>
        </w:r>
      </w:hyperlink>
    </w:p>
    <w:p w:rsidR="00C5192C" w:rsidRPr="00C5192C" w:rsidRDefault="00C5192C" w:rsidP="00C5192C">
      <w:pPr>
        <w:pStyle w:val="StandardWeb"/>
        <w:rPr>
          <w:rFonts w:asciiTheme="minorHAnsi" w:hAnsiTheme="minorHAnsi" w:cstheme="minorHAnsi"/>
          <w:sz w:val="28"/>
          <w:szCs w:val="28"/>
        </w:rPr>
      </w:pPr>
      <w:hyperlink r:id="rId5" w:history="1">
        <w:r w:rsidRPr="00C5192C">
          <w:rPr>
            <w:rStyle w:val="Hiperveza"/>
            <w:rFonts w:asciiTheme="minorHAnsi" w:hAnsiTheme="minorHAnsi" w:cstheme="minorHAnsi"/>
            <w:color w:val="0782C1"/>
            <w:sz w:val="28"/>
            <w:szCs w:val="28"/>
          </w:rPr>
          <w:t>https://wordwall.net/hr/resource/132540/prolje%C4%87e</w:t>
        </w:r>
      </w:hyperlink>
    </w:p>
    <w:p w:rsidR="00C5192C" w:rsidRPr="00C5192C" w:rsidRDefault="00C5192C" w:rsidP="00C5192C">
      <w:pPr>
        <w:pStyle w:val="StandardWeb"/>
        <w:rPr>
          <w:rFonts w:asciiTheme="minorHAnsi" w:hAnsiTheme="minorHAnsi" w:cstheme="minorHAnsi"/>
          <w:sz w:val="28"/>
          <w:szCs w:val="28"/>
        </w:rPr>
      </w:pPr>
      <w:hyperlink r:id="rId6" w:history="1">
        <w:r w:rsidRPr="00C5192C">
          <w:rPr>
            <w:rStyle w:val="Hiperveza"/>
            <w:rFonts w:asciiTheme="minorHAnsi" w:hAnsiTheme="minorHAnsi" w:cstheme="minorHAnsi"/>
            <w:color w:val="0782C1"/>
            <w:sz w:val="28"/>
            <w:szCs w:val="28"/>
          </w:rPr>
          <w:t>https://wordwall.net/hr/resource/280572/prolje%C4%87e</w:t>
        </w:r>
      </w:hyperlink>
    </w:p>
    <w:p w:rsidR="00C5192C" w:rsidRPr="00C5192C" w:rsidRDefault="00C5192C" w:rsidP="00C5192C">
      <w:pPr>
        <w:pStyle w:val="StandardWeb"/>
        <w:rPr>
          <w:rFonts w:asciiTheme="minorHAnsi" w:hAnsiTheme="minorHAnsi" w:cstheme="minorHAnsi"/>
          <w:sz w:val="28"/>
          <w:szCs w:val="28"/>
        </w:rPr>
      </w:pPr>
      <w:hyperlink r:id="rId7" w:history="1">
        <w:r w:rsidRPr="00C5192C">
          <w:rPr>
            <w:rStyle w:val="Hiperveza"/>
            <w:rFonts w:asciiTheme="minorHAnsi" w:hAnsiTheme="minorHAnsi" w:cstheme="minorHAnsi"/>
            <w:color w:val="0782C1"/>
            <w:sz w:val="28"/>
            <w:szCs w:val="28"/>
          </w:rPr>
          <w:t>https://wordwall.net/hr/resource/135561/prolje%C4%87e</w:t>
        </w:r>
      </w:hyperlink>
    </w:p>
    <w:p w:rsidR="00C5192C" w:rsidRPr="00C5192C" w:rsidRDefault="00C5192C" w:rsidP="00C5192C">
      <w:pPr>
        <w:pStyle w:val="StandardWeb"/>
        <w:rPr>
          <w:rFonts w:asciiTheme="minorHAnsi" w:hAnsiTheme="minorHAnsi" w:cstheme="minorHAnsi"/>
          <w:sz w:val="28"/>
          <w:szCs w:val="28"/>
        </w:rPr>
      </w:pPr>
      <w:hyperlink r:id="rId8" w:history="1">
        <w:r w:rsidRPr="00C5192C">
          <w:rPr>
            <w:rStyle w:val="Hiperveza"/>
            <w:rFonts w:asciiTheme="minorHAnsi" w:hAnsiTheme="minorHAnsi" w:cstheme="minorHAnsi"/>
            <w:color w:val="0782C1"/>
            <w:sz w:val="28"/>
            <w:szCs w:val="28"/>
          </w:rPr>
          <w:t>https://wordwall.net/hr/resource/230863/prolje%C4%87e</w:t>
        </w:r>
      </w:hyperlink>
    </w:p>
    <w:p w:rsidR="00C5192C" w:rsidRPr="00C5192C" w:rsidRDefault="00C5192C" w:rsidP="00C5192C">
      <w:pPr>
        <w:pStyle w:val="StandardWeb"/>
        <w:rPr>
          <w:rFonts w:asciiTheme="minorHAnsi" w:hAnsiTheme="minorHAnsi" w:cstheme="minorHAnsi"/>
          <w:sz w:val="28"/>
          <w:szCs w:val="28"/>
        </w:rPr>
      </w:pPr>
      <w:hyperlink r:id="rId9" w:history="1">
        <w:r w:rsidRPr="00C5192C">
          <w:rPr>
            <w:rStyle w:val="Hiperveza"/>
            <w:rFonts w:asciiTheme="minorHAnsi" w:hAnsiTheme="minorHAnsi" w:cstheme="minorHAnsi"/>
            <w:color w:val="0782C1"/>
            <w:sz w:val="28"/>
            <w:szCs w:val="28"/>
          </w:rPr>
          <w:t>https://wordwall.net/hr/resource/548702/prolje%C4%87e</w:t>
        </w:r>
      </w:hyperlink>
    </w:p>
    <w:p w:rsidR="00C5192C" w:rsidRPr="00C5192C" w:rsidRDefault="00C5192C" w:rsidP="00C5192C">
      <w:pPr>
        <w:pStyle w:val="StandardWeb"/>
        <w:rPr>
          <w:rFonts w:asciiTheme="minorHAnsi" w:hAnsiTheme="minorHAnsi" w:cstheme="minorHAnsi"/>
          <w:sz w:val="28"/>
          <w:szCs w:val="28"/>
        </w:rPr>
      </w:pPr>
      <w:hyperlink r:id="rId10" w:history="1">
        <w:r w:rsidRPr="00C5192C">
          <w:rPr>
            <w:rStyle w:val="Hiperveza"/>
            <w:rFonts w:asciiTheme="minorHAnsi" w:hAnsiTheme="minorHAnsi" w:cstheme="minorHAnsi"/>
            <w:color w:val="0782C1"/>
            <w:sz w:val="28"/>
            <w:szCs w:val="28"/>
          </w:rPr>
          <w:t>https://wordwall.net/hr/resource/231542/prolje%C4%87e</w:t>
        </w:r>
      </w:hyperlink>
    </w:p>
    <w:p w:rsidR="00C5192C" w:rsidRPr="00C5192C" w:rsidRDefault="00C5192C" w:rsidP="00C5192C">
      <w:pPr>
        <w:pStyle w:val="StandardWeb"/>
        <w:rPr>
          <w:rFonts w:asciiTheme="minorHAnsi" w:hAnsiTheme="minorHAnsi" w:cstheme="minorHAnsi"/>
          <w:sz w:val="28"/>
          <w:szCs w:val="28"/>
        </w:rPr>
      </w:pPr>
      <w:hyperlink r:id="rId11" w:history="1">
        <w:r w:rsidRPr="00C5192C">
          <w:rPr>
            <w:rStyle w:val="Hiperveza"/>
            <w:rFonts w:asciiTheme="minorHAnsi" w:hAnsiTheme="minorHAnsi" w:cstheme="minorHAnsi"/>
            <w:color w:val="0782C1"/>
            <w:sz w:val="28"/>
            <w:szCs w:val="28"/>
          </w:rPr>
          <w:t>https://wordwall.net/hr/resource/225667/priroda-i-dru%c5%a1tvo/prolje%c4%87e-u-zavi%c4%8daju-2r</w:t>
        </w:r>
      </w:hyperlink>
    </w:p>
    <w:p w:rsidR="00C5192C" w:rsidRPr="00C5192C" w:rsidRDefault="00C5192C" w:rsidP="00C5192C">
      <w:pPr>
        <w:pStyle w:val="StandardWeb"/>
        <w:rPr>
          <w:rFonts w:asciiTheme="minorHAnsi" w:hAnsiTheme="minorHAnsi" w:cstheme="minorHAnsi"/>
          <w:sz w:val="28"/>
          <w:szCs w:val="28"/>
        </w:rPr>
      </w:pPr>
      <w:hyperlink r:id="rId12" w:history="1">
        <w:r w:rsidRPr="00C5192C">
          <w:rPr>
            <w:rStyle w:val="Hiperveza"/>
            <w:rFonts w:asciiTheme="minorHAnsi" w:hAnsiTheme="minorHAnsi" w:cstheme="minorHAnsi"/>
            <w:color w:val="0782C1"/>
            <w:sz w:val="28"/>
            <w:szCs w:val="28"/>
          </w:rPr>
          <w:t>https://wordwall.net/hr/resource/891682/priroda-i-dru%c5%a1tvo/biljke-u-prolje%c4%87e</w:t>
        </w:r>
      </w:hyperlink>
    </w:p>
    <w:p w:rsidR="00C5192C" w:rsidRPr="00C5192C" w:rsidRDefault="00C5192C" w:rsidP="00C5192C">
      <w:pPr>
        <w:pStyle w:val="StandardWeb"/>
        <w:rPr>
          <w:rFonts w:asciiTheme="minorHAnsi" w:hAnsiTheme="minorHAnsi" w:cstheme="minorHAnsi"/>
          <w:sz w:val="28"/>
          <w:szCs w:val="28"/>
        </w:rPr>
      </w:pPr>
      <w:hyperlink r:id="rId13" w:history="1">
        <w:r w:rsidRPr="00C5192C">
          <w:rPr>
            <w:rStyle w:val="Hiperveza"/>
            <w:rFonts w:asciiTheme="minorHAnsi" w:hAnsiTheme="minorHAnsi" w:cstheme="minorHAnsi"/>
            <w:color w:val="0782C1"/>
            <w:sz w:val="28"/>
            <w:szCs w:val="28"/>
          </w:rPr>
          <w:t>https://wordwall.net/hr/resource/891659/priroda-i-dru%c5%a1tvo/prolje%c4%87e</w:t>
        </w:r>
      </w:hyperlink>
    </w:p>
    <w:p w:rsidR="00A858BA" w:rsidRPr="00C5192C" w:rsidRDefault="00A858BA">
      <w:pPr>
        <w:rPr>
          <w:rFonts w:cstheme="minorHAnsi"/>
          <w:sz w:val="28"/>
          <w:szCs w:val="28"/>
        </w:rPr>
      </w:pPr>
    </w:p>
    <w:sectPr w:rsidR="00A858BA" w:rsidRPr="00C51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2C"/>
    <w:rsid w:val="00A858BA"/>
    <w:rsid w:val="00C5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5ED9"/>
  <w15:chartTrackingRefBased/>
  <w15:docId w15:val="{5A178F83-AA6C-434C-852A-F6CF506F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5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5192C"/>
    <w:rPr>
      <w:b/>
      <w:bCs/>
    </w:rPr>
  </w:style>
  <w:style w:type="character" w:styleId="Istaknuto">
    <w:name w:val="Emphasis"/>
    <w:basedOn w:val="Zadanifontodlomka"/>
    <w:uiPriority w:val="20"/>
    <w:qFormat/>
    <w:rsid w:val="00C5192C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C519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230863/prolje%C4%87e" TargetMode="External"/><Relationship Id="rId13" Type="http://schemas.openxmlformats.org/officeDocument/2006/relationships/hyperlink" Target="https://wordwall.net/hr/resource/891659/priroda-i-dru%c5%a1tvo/prolje%c4%8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hr/resource/135561/prolje%C4%87e" TargetMode="External"/><Relationship Id="rId12" Type="http://schemas.openxmlformats.org/officeDocument/2006/relationships/hyperlink" Target="https://wordwall.net/hr/resource/891682/priroda-i-dru%c5%a1tvo/biljke-u-prolje%c4%8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280572/prolje%C4%87e" TargetMode="External"/><Relationship Id="rId11" Type="http://schemas.openxmlformats.org/officeDocument/2006/relationships/hyperlink" Target="https://wordwall.net/hr/resource/225667/priroda-i-dru%c5%a1tvo/prolje%c4%87e-u-zavi%c4%8daju-2r" TargetMode="External"/><Relationship Id="rId5" Type="http://schemas.openxmlformats.org/officeDocument/2006/relationships/hyperlink" Target="https://wordwall.net/hr/resource/132540/prolje%C4%87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ordwall.net/hr/resource/231542/prolje%C4%87e" TargetMode="External"/><Relationship Id="rId4" Type="http://schemas.openxmlformats.org/officeDocument/2006/relationships/hyperlink" Target="https://wordwall.net/hr/resource/513821/priroda-i-dru%c5%a1tvo/prolje%c4%87e" TargetMode="External"/><Relationship Id="rId9" Type="http://schemas.openxmlformats.org/officeDocument/2006/relationships/hyperlink" Target="https://wordwall.net/hr/resource/548702/prolje%C4%87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2020-03-18T15:14:00Z</dcterms:created>
  <dcterms:modified xsi:type="dcterms:W3CDTF">2020-03-18T15:15:00Z</dcterms:modified>
</cp:coreProperties>
</file>