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58" w:rsidRPr="004D5758" w:rsidRDefault="004D5758">
      <w:pPr>
        <w:rPr>
          <w:sz w:val="32"/>
          <w:szCs w:val="32"/>
        </w:rPr>
      </w:pPr>
      <w:r w:rsidRPr="004D5758">
        <w:rPr>
          <w:sz w:val="32"/>
          <w:szCs w:val="32"/>
        </w:rPr>
        <w:t>UPUTE ZA RJEŠAVANJE LISTIĆA IZ PRIRODE:</w:t>
      </w:r>
    </w:p>
    <w:p w:rsidR="004D5758" w:rsidRPr="004D5758" w:rsidRDefault="004D5758">
      <w:pPr>
        <w:rPr>
          <w:sz w:val="32"/>
          <w:szCs w:val="32"/>
        </w:rPr>
      </w:pPr>
    </w:p>
    <w:p w:rsidR="004D5758" w:rsidRPr="004D5758" w:rsidRDefault="004D5758">
      <w:pPr>
        <w:rPr>
          <w:sz w:val="32"/>
          <w:szCs w:val="32"/>
        </w:rPr>
      </w:pPr>
      <w:r w:rsidRPr="004D5758">
        <w:rPr>
          <w:sz w:val="32"/>
          <w:szCs w:val="32"/>
        </w:rPr>
        <w:t>Možete rješavati na više načina. Npr:</w:t>
      </w:r>
    </w:p>
    <w:p w:rsidR="004D5758" w:rsidRPr="004D5758" w:rsidRDefault="004D5758" w:rsidP="004D575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D5758">
        <w:rPr>
          <w:sz w:val="32"/>
          <w:szCs w:val="32"/>
        </w:rPr>
        <w:t>Isprintati listić i riješiti ga. Riješeni listić pospremiti u fascikl Prošlost Hrvata.</w:t>
      </w:r>
    </w:p>
    <w:p w:rsidR="004D5758" w:rsidRPr="004D5758" w:rsidRDefault="004D5758" w:rsidP="004D575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D5758">
        <w:rPr>
          <w:sz w:val="32"/>
          <w:szCs w:val="32"/>
        </w:rPr>
        <w:t>Uz pomoć ovih pitanja sastaviti Kahoot kviz.</w:t>
      </w:r>
    </w:p>
    <w:p w:rsidR="004D5758" w:rsidRDefault="004D5758" w:rsidP="004D575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D5758">
        <w:rPr>
          <w:sz w:val="32"/>
          <w:szCs w:val="32"/>
        </w:rPr>
        <w:t>U bilježnicu napisati točne odgovore.</w:t>
      </w:r>
    </w:p>
    <w:p w:rsidR="003B2E4D" w:rsidRPr="004D5758" w:rsidRDefault="003B2E4D" w:rsidP="004D575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Možete rješavati listić i na računalu u Wordu jer Word ima alate u izborniku (umetanje – oblici) za npr.zaokruživanje, povezivanje i sl. Ako nešto treba zaokružiti rješenje možete označiti drugom bojom.</w:t>
      </w:r>
      <w:bookmarkStart w:id="0" w:name="_GoBack"/>
      <w:bookmarkEnd w:id="0"/>
    </w:p>
    <w:p w:rsidR="004D5758" w:rsidRPr="004D5758" w:rsidRDefault="004D5758" w:rsidP="004D5758">
      <w:pPr>
        <w:pStyle w:val="Odlomakpopisa"/>
        <w:rPr>
          <w:sz w:val="32"/>
          <w:szCs w:val="32"/>
        </w:rPr>
      </w:pPr>
    </w:p>
    <w:p w:rsidR="004D5758" w:rsidRPr="004D5758" w:rsidRDefault="004D5758" w:rsidP="004D5758">
      <w:pPr>
        <w:pStyle w:val="Odlomakpopisa"/>
        <w:rPr>
          <w:sz w:val="32"/>
          <w:szCs w:val="32"/>
        </w:rPr>
      </w:pPr>
      <w:r w:rsidRPr="004D5758">
        <w:rPr>
          <w:sz w:val="32"/>
          <w:szCs w:val="32"/>
        </w:rPr>
        <w:t>Izaberite jedan način i napravite tako. Tko želi može riješiti na više načina.</w:t>
      </w:r>
    </w:p>
    <w:sectPr w:rsidR="004D5758" w:rsidRPr="004D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21B0"/>
    <w:multiLevelType w:val="hybridMultilevel"/>
    <w:tmpl w:val="D2943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58"/>
    <w:rsid w:val="003B2E4D"/>
    <w:rsid w:val="004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CDF"/>
  <w15:chartTrackingRefBased/>
  <w15:docId w15:val="{7EF6DFA3-ECB0-4A72-993B-D04FA66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2</cp:revision>
  <dcterms:created xsi:type="dcterms:W3CDTF">2020-03-16T11:17:00Z</dcterms:created>
  <dcterms:modified xsi:type="dcterms:W3CDTF">2020-03-16T11:26:00Z</dcterms:modified>
</cp:coreProperties>
</file>